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6E" w:rsidRPr="00CE526E" w:rsidRDefault="00AE52DD" w:rsidP="00057EB7">
      <w:pPr>
        <w:jc w:val="center"/>
        <w:rPr>
          <w:rFonts w:ascii="Calibri" w:hAnsi="Calibri"/>
          <w:b/>
          <w:shadow/>
          <w:sz w:val="32"/>
          <w:szCs w:val="32"/>
        </w:rPr>
      </w:pPr>
      <w:r>
        <w:rPr>
          <w:rFonts w:ascii="Calibri" w:hAnsi="Calibri"/>
          <w:b/>
          <w:shadow/>
          <w:sz w:val="32"/>
          <w:szCs w:val="32"/>
        </w:rPr>
        <w:t xml:space="preserve">          </w:t>
      </w:r>
      <w:r w:rsidR="000D0B94" w:rsidRPr="00CE526E">
        <w:rPr>
          <w:rFonts w:ascii="Calibri" w:hAnsi="Calibri"/>
          <w:b/>
          <w:shadow/>
          <w:sz w:val="32"/>
          <w:szCs w:val="32"/>
        </w:rPr>
        <w:t>CRONOGRAMA DE CAPACITAÇÃO EGPCR</w:t>
      </w:r>
    </w:p>
    <w:p w:rsidR="00CE526E" w:rsidRDefault="00CE526E" w:rsidP="00057EB7">
      <w:pPr>
        <w:jc w:val="center"/>
        <w:rPr>
          <w:rFonts w:asciiTheme="minorHAnsi" w:hAnsiTheme="minorHAnsi"/>
          <w:b/>
          <w:shadow/>
          <w:color w:val="002060"/>
          <w:sz w:val="36"/>
          <w:szCs w:val="36"/>
        </w:rPr>
      </w:pPr>
      <w:r w:rsidRPr="00CE526E">
        <w:rPr>
          <w:rFonts w:asciiTheme="minorHAnsi" w:hAnsiTheme="minorHAnsi" w:cs="Arial"/>
          <w:b/>
          <w:sz w:val="36"/>
          <w:szCs w:val="36"/>
        </w:rPr>
        <w:t xml:space="preserve">SERVIDORES FAÇAM AQUI SUA </w:t>
      </w:r>
      <w:r w:rsidRPr="00CE526E">
        <w:rPr>
          <w:rFonts w:asciiTheme="minorHAnsi" w:hAnsiTheme="minorHAnsi" w:cs="Arial"/>
          <w:b/>
          <w:color w:val="FF0000"/>
          <w:sz w:val="36"/>
          <w:szCs w:val="36"/>
        </w:rPr>
        <w:t>INSCRIÇÃO</w:t>
      </w:r>
      <w:r w:rsidRPr="00CE526E">
        <w:rPr>
          <w:rFonts w:asciiTheme="minorHAnsi" w:hAnsiTheme="minorHAnsi" w:cs="Arial"/>
          <w:b/>
          <w:sz w:val="36"/>
          <w:szCs w:val="36"/>
        </w:rPr>
        <w:t xml:space="preserve"> </w:t>
      </w:r>
      <w:r w:rsidRPr="00CE526E">
        <w:rPr>
          <w:rFonts w:asciiTheme="minorHAnsi" w:hAnsiTheme="minorHAnsi" w:cs="Arial"/>
          <w:b/>
          <w:color w:val="FF0000"/>
          <w:sz w:val="36"/>
          <w:szCs w:val="36"/>
        </w:rPr>
        <w:t xml:space="preserve">PARA OS CURSOS DO </w:t>
      </w:r>
      <w:r w:rsidRPr="00CE526E">
        <w:rPr>
          <w:rFonts w:asciiTheme="minorHAnsi" w:hAnsiTheme="minorHAnsi" w:cs="Arial"/>
          <w:b/>
          <w:color w:val="0070C0"/>
          <w:sz w:val="36"/>
          <w:szCs w:val="36"/>
        </w:rPr>
        <w:t xml:space="preserve">MÊS DE </w:t>
      </w:r>
      <w:r w:rsidR="00DE6105">
        <w:rPr>
          <w:rFonts w:asciiTheme="minorHAnsi" w:hAnsiTheme="minorHAnsi"/>
          <w:b/>
          <w:shadow/>
          <w:color w:val="002060"/>
          <w:sz w:val="36"/>
          <w:szCs w:val="36"/>
        </w:rPr>
        <w:t>AGOSTO</w:t>
      </w:r>
      <w:r w:rsidR="00212C90" w:rsidRPr="00CE526E">
        <w:rPr>
          <w:rFonts w:asciiTheme="minorHAnsi" w:hAnsiTheme="minorHAnsi"/>
          <w:b/>
          <w:shadow/>
          <w:color w:val="002060"/>
          <w:sz w:val="36"/>
          <w:szCs w:val="36"/>
        </w:rPr>
        <w:t>/</w:t>
      </w:r>
      <w:r w:rsidR="002C7F00" w:rsidRPr="00CE526E">
        <w:rPr>
          <w:rFonts w:asciiTheme="minorHAnsi" w:hAnsiTheme="minorHAnsi"/>
          <w:b/>
          <w:shadow/>
          <w:color w:val="002060"/>
          <w:sz w:val="36"/>
          <w:szCs w:val="36"/>
        </w:rPr>
        <w:t xml:space="preserve"> 201</w:t>
      </w:r>
      <w:r w:rsidR="00230427" w:rsidRPr="00CE526E">
        <w:rPr>
          <w:rFonts w:asciiTheme="minorHAnsi" w:hAnsiTheme="minorHAnsi"/>
          <w:b/>
          <w:shadow/>
          <w:color w:val="002060"/>
          <w:sz w:val="36"/>
          <w:szCs w:val="36"/>
        </w:rPr>
        <w:t>6</w:t>
      </w:r>
      <w:r>
        <w:rPr>
          <w:rFonts w:asciiTheme="minorHAnsi" w:hAnsiTheme="minorHAnsi"/>
          <w:b/>
          <w:shadow/>
          <w:color w:val="002060"/>
          <w:sz w:val="36"/>
          <w:szCs w:val="36"/>
        </w:rPr>
        <w:t>:</w:t>
      </w:r>
    </w:p>
    <w:p w:rsidR="00E23DC6" w:rsidRPr="00CE526E" w:rsidRDefault="00E23DC6" w:rsidP="00057EB7">
      <w:pPr>
        <w:jc w:val="center"/>
        <w:rPr>
          <w:rFonts w:asciiTheme="minorHAnsi" w:hAnsiTheme="minorHAnsi"/>
          <w:b/>
          <w:shadow/>
          <w:sz w:val="36"/>
          <w:szCs w:val="36"/>
        </w:rPr>
      </w:pPr>
    </w:p>
    <w:tbl>
      <w:tblPr>
        <w:tblStyle w:val="Tabelacomgrade"/>
        <w:tblW w:w="15716" w:type="dxa"/>
        <w:tblInd w:w="-724" w:type="dxa"/>
        <w:tblLook w:val="04A0"/>
      </w:tblPr>
      <w:tblGrid>
        <w:gridCol w:w="415"/>
        <w:gridCol w:w="3817"/>
        <w:gridCol w:w="1703"/>
        <w:gridCol w:w="1134"/>
        <w:gridCol w:w="1244"/>
        <w:gridCol w:w="723"/>
        <w:gridCol w:w="2995"/>
        <w:gridCol w:w="2126"/>
        <w:gridCol w:w="1559"/>
      </w:tblGrid>
      <w:tr w:rsidR="002F7F5F" w:rsidRPr="00B53A26" w:rsidTr="00C62C7D">
        <w:trPr>
          <w:trHeight w:val="333"/>
        </w:trPr>
        <w:tc>
          <w:tcPr>
            <w:tcW w:w="415" w:type="dxa"/>
            <w:hideMark/>
          </w:tcPr>
          <w:p w:rsidR="002F7F5F" w:rsidRPr="00B53A26" w:rsidRDefault="002F7F5F" w:rsidP="000957F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817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703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1134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244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CARGA HORÁRIA h/a</w:t>
            </w:r>
          </w:p>
        </w:tc>
        <w:tc>
          <w:tcPr>
            <w:tcW w:w="723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 DE VAGAS</w:t>
            </w:r>
          </w:p>
        </w:tc>
        <w:tc>
          <w:tcPr>
            <w:tcW w:w="2995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LOCAL</w:t>
            </w:r>
          </w:p>
        </w:tc>
        <w:tc>
          <w:tcPr>
            <w:tcW w:w="2126" w:type="dxa"/>
            <w:hideMark/>
          </w:tcPr>
          <w:p w:rsidR="002F7F5F" w:rsidRPr="00B53A26" w:rsidRDefault="002F7F5F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INSTRUTORIA</w:t>
            </w:r>
          </w:p>
        </w:tc>
        <w:tc>
          <w:tcPr>
            <w:tcW w:w="1559" w:type="dxa"/>
          </w:tcPr>
          <w:p w:rsidR="002F7F5F" w:rsidRPr="00B53A26" w:rsidRDefault="00735EA2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COORDENAÇÃO</w:t>
            </w:r>
          </w:p>
        </w:tc>
      </w:tr>
      <w:tr w:rsidR="002F7F5F" w:rsidRPr="006A5E46" w:rsidTr="00C62C7D">
        <w:trPr>
          <w:trHeight w:val="506"/>
        </w:trPr>
        <w:tc>
          <w:tcPr>
            <w:tcW w:w="415" w:type="dxa"/>
            <w:hideMark/>
          </w:tcPr>
          <w:p w:rsidR="002F7F5F" w:rsidRPr="006A5E46" w:rsidRDefault="002F7F5F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1</w:t>
            </w:r>
          </w:p>
        </w:tc>
        <w:tc>
          <w:tcPr>
            <w:tcW w:w="3817" w:type="dxa"/>
            <w:hideMark/>
          </w:tcPr>
          <w:p w:rsidR="002F7F5F" w:rsidRPr="006A5E46" w:rsidRDefault="00C40903" w:rsidP="00B0154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 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>Gestor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>úblico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>ode Administrar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 xml:space="preserve">om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>nteligência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</w:t>
            </w:r>
            <w:r w:rsidR="00B01546">
              <w:rPr>
                <w:rFonts w:asciiTheme="minorHAnsi" w:hAnsiTheme="minorHAnsi"/>
                <w:b/>
                <w:sz w:val="18"/>
                <w:szCs w:val="18"/>
              </w:rPr>
              <w:t>mocional</w:t>
            </w:r>
          </w:p>
        </w:tc>
        <w:tc>
          <w:tcPr>
            <w:tcW w:w="1703" w:type="dxa"/>
            <w:hideMark/>
          </w:tcPr>
          <w:p w:rsidR="002F7F5F" w:rsidRPr="006A5E46" w:rsidRDefault="00C40903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2,4,8,10 E 12/08/2016</w:t>
            </w:r>
          </w:p>
        </w:tc>
        <w:tc>
          <w:tcPr>
            <w:tcW w:w="1134" w:type="dxa"/>
            <w:hideMark/>
          </w:tcPr>
          <w:p w:rsidR="002F7F5F" w:rsidRPr="00C40903" w:rsidRDefault="00C40903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2F7F5F" w:rsidRPr="00C40903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2F7F5F" w:rsidRPr="001C4926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2F7F5F" w:rsidRPr="006A5E46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Auditório do Comando da Guarda Municipal</w:t>
            </w:r>
          </w:p>
        </w:tc>
        <w:tc>
          <w:tcPr>
            <w:tcW w:w="2126" w:type="dxa"/>
            <w:hideMark/>
          </w:tcPr>
          <w:p w:rsidR="002F7F5F" w:rsidRPr="00E23DC6" w:rsidRDefault="00C40903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Ana Falcão</w:t>
            </w:r>
          </w:p>
        </w:tc>
        <w:tc>
          <w:tcPr>
            <w:tcW w:w="1559" w:type="dxa"/>
            <w:shd w:val="clear" w:color="auto" w:fill="auto"/>
          </w:tcPr>
          <w:p w:rsidR="002F7F5F" w:rsidRDefault="00C40903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Miriam Gonzaga</w:t>
            </w:r>
          </w:p>
        </w:tc>
      </w:tr>
      <w:tr w:rsidR="002F7F5F" w:rsidRPr="006A5E46" w:rsidTr="00C62C7D">
        <w:trPr>
          <w:trHeight w:val="506"/>
        </w:trPr>
        <w:tc>
          <w:tcPr>
            <w:tcW w:w="415" w:type="dxa"/>
            <w:hideMark/>
          </w:tcPr>
          <w:p w:rsidR="002F7F5F" w:rsidRPr="006A5E46" w:rsidRDefault="002F7F5F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2</w:t>
            </w:r>
          </w:p>
        </w:tc>
        <w:tc>
          <w:tcPr>
            <w:tcW w:w="3817" w:type="dxa"/>
            <w:hideMark/>
          </w:tcPr>
          <w:p w:rsidR="002F7F5F" w:rsidRPr="006A5E46" w:rsidRDefault="00C40903" w:rsidP="00840E5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Relações Interpessoais</w:t>
            </w:r>
          </w:p>
        </w:tc>
        <w:tc>
          <w:tcPr>
            <w:tcW w:w="1703" w:type="dxa"/>
            <w:hideMark/>
          </w:tcPr>
          <w:p w:rsidR="002F7F5F" w:rsidRPr="006A5E46" w:rsidRDefault="00C40903" w:rsidP="006A3AF6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1, 3 e 5/08/2016 </w:t>
            </w:r>
          </w:p>
        </w:tc>
        <w:tc>
          <w:tcPr>
            <w:tcW w:w="1134" w:type="dxa"/>
            <w:hideMark/>
          </w:tcPr>
          <w:p w:rsidR="002F7F5F" w:rsidRPr="00C40903" w:rsidRDefault="00C40903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2F7F5F" w:rsidRPr="00C40903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2F7F5F" w:rsidRPr="001C4926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2F7F5F" w:rsidRPr="006A5E46" w:rsidRDefault="00C40903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EGPCR no Paulo Freire, Sala 07 – 1º andar</w:t>
            </w:r>
          </w:p>
        </w:tc>
        <w:tc>
          <w:tcPr>
            <w:tcW w:w="2126" w:type="dxa"/>
            <w:hideMark/>
          </w:tcPr>
          <w:p w:rsidR="002F7F5F" w:rsidRPr="00E23DC6" w:rsidRDefault="00C40903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Ana Falcão</w:t>
            </w:r>
          </w:p>
        </w:tc>
        <w:tc>
          <w:tcPr>
            <w:tcW w:w="1559" w:type="dxa"/>
          </w:tcPr>
          <w:p w:rsidR="002F7F5F" w:rsidRPr="006A5E46" w:rsidRDefault="00C40903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Marta Reis</w:t>
            </w:r>
          </w:p>
        </w:tc>
      </w:tr>
      <w:tr w:rsidR="00EC1E10" w:rsidRPr="006A5E46" w:rsidTr="008A3119">
        <w:trPr>
          <w:trHeight w:val="506"/>
        </w:trPr>
        <w:tc>
          <w:tcPr>
            <w:tcW w:w="415" w:type="dxa"/>
            <w:shd w:val="clear" w:color="auto" w:fill="auto"/>
            <w:hideMark/>
          </w:tcPr>
          <w:p w:rsidR="00EC1E10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7" w:type="dxa"/>
            <w:shd w:val="clear" w:color="auto" w:fill="auto"/>
            <w:hideMark/>
          </w:tcPr>
          <w:p w:rsidR="00EC1E10" w:rsidRDefault="00EC1E10" w:rsidP="00840E5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Editores de Texto Avançado</w:t>
            </w:r>
          </w:p>
        </w:tc>
        <w:tc>
          <w:tcPr>
            <w:tcW w:w="1703" w:type="dxa"/>
            <w:shd w:val="clear" w:color="auto" w:fill="auto"/>
            <w:hideMark/>
          </w:tcPr>
          <w:p w:rsidR="00EC1E10" w:rsidRDefault="00EC1E10" w:rsidP="006A3AF6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8 à 12/08/2016</w:t>
            </w:r>
          </w:p>
        </w:tc>
        <w:tc>
          <w:tcPr>
            <w:tcW w:w="1134" w:type="dxa"/>
            <w:shd w:val="clear" w:color="auto" w:fill="auto"/>
            <w:hideMark/>
          </w:tcPr>
          <w:p w:rsidR="00EC1E10" w:rsidRPr="00C40903" w:rsidRDefault="00E23DC6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shd w:val="clear" w:color="auto" w:fill="auto"/>
            <w:hideMark/>
          </w:tcPr>
          <w:p w:rsidR="00EC1E10" w:rsidRPr="00C40903" w:rsidRDefault="00EC1E1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shd w:val="clear" w:color="auto" w:fill="auto"/>
            <w:hideMark/>
          </w:tcPr>
          <w:p w:rsidR="00EC1E10" w:rsidRPr="001C4926" w:rsidRDefault="00EC1E1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shd w:val="clear" w:color="auto" w:fill="auto"/>
            <w:hideMark/>
          </w:tcPr>
          <w:p w:rsidR="00EC1E10" w:rsidRDefault="00EC1E1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UTEC/Ibura</w:t>
            </w:r>
          </w:p>
        </w:tc>
        <w:tc>
          <w:tcPr>
            <w:tcW w:w="2126" w:type="dxa"/>
            <w:shd w:val="clear" w:color="auto" w:fill="auto"/>
            <w:hideMark/>
          </w:tcPr>
          <w:p w:rsidR="00EC1E10" w:rsidRPr="00E23DC6" w:rsidRDefault="000B2C0A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Sandra Dayse de Albuquerque Ugiette</w:t>
            </w:r>
          </w:p>
        </w:tc>
        <w:tc>
          <w:tcPr>
            <w:tcW w:w="1559" w:type="dxa"/>
            <w:shd w:val="clear" w:color="auto" w:fill="auto"/>
          </w:tcPr>
          <w:p w:rsidR="00EC1E10" w:rsidRDefault="00EC1E10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Maria Aparecida do Nascimento</w:t>
            </w:r>
          </w:p>
        </w:tc>
      </w:tr>
      <w:tr w:rsidR="00C40903" w:rsidRPr="006A5E46" w:rsidTr="00C62C7D">
        <w:trPr>
          <w:trHeight w:val="506"/>
        </w:trPr>
        <w:tc>
          <w:tcPr>
            <w:tcW w:w="415" w:type="dxa"/>
            <w:hideMark/>
          </w:tcPr>
          <w:p w:rsidR="00C40903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3817" w:type="dxa"/>
            <w:hideMark/>
          </w:tcPr>
          <w:p w:rsidR="00C40903" w:rsidRPr="006A5E46" w:rsidRDefault="00C40903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Relações Interpessoais (2ª Turma)</w:t>
            </w:r>
          </w:p>
        </w:tc>
        <w:tc>
          <w:tcPr>
            <w:tcW w:w="1703" w:type="dxa"/>
            <w:hideMark/>
          </w:tcPr>
          <w:p w:rsidR="00C40903" w:rsidRPr="00E23DC6" w:rsidRDefault="0065323B" w:rsidP="00B03A8F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FF0000"/>
                <w:sz w:val="18"/>
                <w:szCs w:val="18"/>
              </w:rPr>
              <w:t>15,17 e 19/08/2016</w:t>
            </w:r>
          </w:p>
        </w:tc>
        <w:tc>
          <w:tcPr>
            <w:tcW w:w="1134" w:type="dxa"/>
            <w:hideMark/>
          </w:tcPr>
          <w:p w:rsidR="00C40903" w:rsidRPr="00C40903" w:rsidRDefault="00C40903" w:rsidP="00B03A8F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C40903" w:rsidRPr="00C40903" w:rsidRDefault="00C40903" w:rsidP="00B03A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903"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C40903" w:rsidRPr="001C4926" w:rsidRDefault="00C40903" w:rsidP="00B03A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C40903" w:rsidRPr="006A5E46" w:rsidRDefault="00C40903" w:rsidP="00B03A8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EGPCR no Paulo Freire, Sala 07 – 1º andar</w:t>
            </w:r>
          </w:p>
        </w:tc>
        <w:tc>
          <w:tcPr>
            <w:tcW w:w="2126" w:type="dxa"/>
            <w:hideMark/>
          </w:tcPr>
          <w:p w:rsidR="00C40903" w:rsidRPr="00E23DC6" w:rsidRDefault="00C40903" w:rsidP="00B03A8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Ana Falcão</w:t>
            </w:r>
          </w:p>
        </w:tc>
        <w:tc>
          <w:tcPr>
            <w:tcW w:w="1559" w:type="dxa"/>
          </w:tcPr>
          <w:p w:rsidR="00C40903" w:rsidRPr="006A5E46" w:rsidRDefault="00C40903" w:rsidP="00B03A8F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Marta Reis</w:t>
            </w:r>
          </w:p>
        </w:tc>
      </w:tr>
      <w:tr w:rsidR="002F7F5F" w:rsidRPr="006A5E46" w:rsidTr="00EC1E10">
        <w:trPr>
          <w:trHeight w:val="506"/>
        </w:trPr>
        <w:tc>
          <w:tcPr>
            <w:tcW w:w="415" w:type="dxa"/>
            <w:hideMark/>
          </w:tcPr>
          <w:p w:rsidR="002F7F5F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5</w:t>
            </w:r>
          </w:p>
        </w:tc>
        <w:tc>
          <w:tcPr>
            <w:tcW w:w="3817" w:type="dxa"/>
            <w:hideMark/>
          </w:tcPr>
          <w:p w:rsidR="002F7F5F" w:rsidRPr="006A5E46" w:rsidRDefault="0065323B" w:rsidP="0065323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Acessibilidade e os Direitos Humanos da Pessoa com Deficiência</w:t>
            </w:r>
          </w:p>
        </w:tc>
        <w:tc>
          <w:tcPr>
            <w:tcW w:w="1703" w:type="dxa"/>
            <w:hideMark/>
          </w:tcPr>
          <w:p w:rsidR="002F7F5F" w:rsidRPr="006A5E46" w:rsidRDefault="0065323B" w:rsidP="00B43EAE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17 e 18/08/2016</w:t>
            </w:r>
          </w:p>
        </w:tc>
        <w:tc>
          <w:tcPr>
            <w:tcW w:w="1134" w:type="dxa"/>
            <w:hideMark/>
          </w:tcPr>
          <w:p w:rsidR="002F7F5F" w:rsidRPr="00C40903" w:rsidRDefault="0065323B" w:rsidP="00B43EAE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2F7F5F" w:rsidRPr="00C40903" w:rsidRDefault="0065323B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08 h/a</w:t>
            </w:r>
          </w:p>
        </w:tc>
        <w:tc>
          <w:tcPr>
            <w:tcW w:w="723" w:type="dxa"/>
            <w:hideMark/>
          </w:tcPr>
          <w:p w:rsidR="002F7F5F" w:rsidRPr="001C4926" w:rsidRDefault="0065323B" w:rsidP="00C9511C">
            <w:pPr>
              <w:jc w:val="center"/>
              <w:rPr>
                <w:b/>
                <w:sz w:val="18"/>
                <w:szCs w:val="18"/>
              </w:rPr>
            </w:pPr>
            <w:r w:rsidRPr="001C492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shd w:val="clear" w:color="auto" w:fill="FFFFFF" w:themeFill="background1"/>
            <w:hideMark/>
          </w:tcPr>
          <w:p w:rsidR="002F7F5F" w:rsidRPr="006A5E46" w:rsidRDefault="00EC1E10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Sobreloja SEFIN</w:t>
            </w:r>
          </w:p>
        </w:tc>
        <w:tc>
          <w:tcPr>
            <w:tcW w:w="2126" w:type="dxa"/>
            <w:hideMark/>
          </w:tcPr>
          <w:p w:rsidR="002F7F5F" w:rsidRPr="00E23DC6" w:rsidRDefault="00C62C7D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Paulo Roberto</w:t>
            </w:r>
          </w:p>
        </w:tc>
        <w:tc>
          <w:tcPr>
            <w:tcW w:w="1559" w:type="dxa"/>
          </w:tcPr>
          <w:p w:rsidR="002F7F5F" w:rsidRPr="006A5E46" w:rsidRDefault="0065323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Sílvia Torreão</w:t>
            </w:r>
          </w:p>
        </w:tc>
      </w:tr>
      <w:tr w:rsidR="00C62C7D" w:rsidRPr="006A5E46" w:rsidTr="00E44522">
        <w:trPr>
          <w:trHeight w:val="506"/>
        </w:trPr>
        <w:tc>
          <w:tcPr>
            <w:tcW w:w="415" w:type="dxa"/>
            <w:hideMark/>
          </w:tcPr>
          <w:p w:rsidR="00C62C7D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3817" w:type="dxa"/>
            <w:hideMark/>
          </w:tcPr>
          <w:p w:rsidR="00C62C7D" w:rsidRDefault="00C62C7D" w:rsidP="00C951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Cartografia, Aerofotogrametria e ESIG</w:t>
            </w:r>
          </w:p>
        </w:tc>
        <w:tc>
          <w:tcPr>
            <w:tcW w:w="1703" w:type="dxa"/>
            <w:hideMark/>
          </w:tcPr>
          <w:p w:rsidR="00C62C7D" w:rsidRDefault="00C62C7D" w:rsidP="0065323B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15 e 16/08/2016</w:t>
            </w:r>
          </w:p>
        </w:tc>
        <w:tc>
          <w:tcPr>
            <w:tcW w:w="1134" w:type="dxa"/>
            <w:hideMark/>
          </w:tcPr>
          <w:p w:rsidR="00C62C7D" w:rsidRDefault="00C62C7D" w:rsidP="00C9511C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C62C7D" w:rsidRDefault="00C62C7D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08 h/a</w:t>
            </w:r>
          </w:p>
        </w:tc>
        <w:tc>
          <w:tcPr>
            <w:tcW w:w="723" w:type="dxa"/>
            <w:hideMark/>
          </w:tcPr>
          <w:p w:rsidR="00C62C7D" w:rsidRPr="001C4926" w:rsidRDefault="00C62C7D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C62C7D" w:rsidRDefault="00C62C7D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Auditório da UNTI</w:t>
            </w:r>
          </w:p>
        </w:tc>
        <w:tc>
          <w:tcPr>
            <w:tcW w:w="2126" w:type="dxa"/>
            <w:hideMark/>
          </w:tcPr>
          <w:p w:rsidR="00C62C7D" w:rsidRPr="00E23DC6" w:rsidRDefault="00C62C7D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Tarcísio Neve e Aurélio Junior</w:t>
            </w:r>
          </w:p>
        </w:tc>
        <w:tc>
          <w:tcPr>
            <w:tcW w:w="1559" w:type="dxa"/>
            <w:shd w:val="clear" w:color="auto" w:fill="FFFFFF" w:themeFill="background1"/>
          </w:tcPr>
          <w:p w:rsidR="00C62C7D" w:rsidRDefault="00E44522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Renata Cavalcanti</w:t>
            </w:r>
          </w:p>
        </w:tc>
      </w:tr>
      <w:tr w:rsidR="002F7F5F" w:rsidRPr="006A5E46" w:rsidTr="00C62C7D">
        <w:trPr>
          <w:trHeight w:val="506"/>
        </w:trPr>
        <w:tc>
          <w:tcPr>
            <w:tcW w:w="415" w:type="dxa"/>
            <w:hideMark/>
          </w:tcPr>
          <w:p w:rsidR="002F7F5F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3817" w:type="dxa"/>
            <w:hideMark/>
          </w:tcPr>
          <w:p w:rsidR="002F7F5F" w:rsidRPr="006A5E46" w:rsidRDefault="0065323B" w:rsidP="00C951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Planejamento Estratégico na Gestão Pública (Introdução)</w:t>
            </w:r>
          </w:p>
        </w:tc>
        <w:tc>
          <w:tcPr>
            <w:tcW w:w="1703" w:type="dxa"/>
            <w:hideMark/>
          </w:tcPr>
          <w:p w:rsidR="002F7F5F" w:rsidRPr="006A5E46" w:rsidRDefault="0065323B" w:rsidP="0065323B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22, 24, 26 ,30/08 e 02/09/2016</w:t>
            </w:r>
          </w:p>
        </w:tc>
        <w:tc>
          <w:tcPr>
            <w:tcW w:w="1134" w:type="dxa"/>
            <w:hideMark/>
          </w:tcPr>
          <w:p w:rsidR="002F7F5F" w:rsidRPr="00C40903" w:rsidRDefault="0065323B" w:rsidP="00C9511C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2F7F5F" w:rsidRPr="00C40903" w:rsidRDefault="0065323B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2F7F5F" w:rsidRPr="001C4926" w:rsidRDefault="0065323B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2F7F5F" w:rsidRPr="006A5E46" w:rsidRDefault="0065323B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EGPCR no Paulo Freire, Sala 07 – 1º andar</w:t>
            </w:r>
          </w:p>
        </w:tc>
        <w:tc>
          <w:tcPr>
            <w:tcW w:w="2126" w:type="dxa"/>
            <w:hideMark/>
          </w:tcPr>
          <w:p w:rsidR="002F7F5F" w:rsidRPr="00E23DC6" w:rsidRDefault="0065323B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Renata Cavalcanti</w:t>
            </w:r>
          </w:p>
        </w:tc>
        <w:tc>
          <w:tcPr>
            <w:tcW w:w="1559" w:type="dxa"/>
          </w:tcPr>
          <w:p w:rsidR="002F7F5F" w:rsidRPr="006A5E46" w:rsidRDefault="0065323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Césia</w:t>
            </w:r>
            <w:r w:rsidR="00B015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 xml:space="preserve"> Torreão</w:t>
            </w:r>
          </w:p>
        </w:tc>
      </w:tr>
      <w:tr w:rsidR="0065323B" w:rsidRPr="006A5E46" w:rsidTr="00C62C7D">
        <w:trPr>
          <w:trHeight w:val="506"/>
        </w:trPr>
        <w:tc>
          <w:tcPr>
            <w:tcW w:w="415" w:type="dxa"/>
            <w:hideMark/>
          </w:tcPr>
          <w:p w:rsidR="0065323B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3817" w:type="dxa"/>
            <w:hideMark/>
          </w:tcPr>
          <w:p w:rsidR="0065323B" w:rsidRDefault="0065323B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Excel Básico</w:t>
            </w:r>
          </w:p>
        </w:tc>
        <w:tc>
          <w:tcPr>
            <w:tcW w:w="1703" w:type="dxa"/>
            <w:hideMark/>
          </w:tcPr>
          <w:p w:rsidR="0065323B" w:rsidRDefault="0065323B" w:rsidP="00C10835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15 a 19/08/2016</w:t>
            </w:r>
          </w:p>
        </w:tc>
        <w:tc>
          <w:tcPr>
            <w:tcW w:w="1134" w:type="dxa"/>
            <w:hideMark/>
          </w:tcPr>
          <w:p w:rsidR="0065323B" w:rsidRDefault="0065323B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65323B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65323B" w:rsidRPr="001C4926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65323B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Laboratório de Informática do ITBC</w:t>
            </w:r>
            <w:r w:rsidR="00BD56EB">
              <w:rPr>
                <w:rFonts w:ascii="Calibri" w:hAnsi="Calibri"/>
                <w:b/>
                <w:sz w:val="18"/>
                <w:szCs w:val="18"/>
              </w:rPr>
              <w:t>, Rua da Guia nº 142</w:t>
            </w:r>
          </w:p>
        </w:tc>
        <w:tc>
          <w:tcPr>
            <w:tcW w:w="2126" w:type="dxa"/>
            <w:hideMark/>
          </w:tcPr>
          <w:p w:rsidR="0065323B" w:rsidRPr="00E23DC6" w:rsidRDefault="00BD56EB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Josélio</w:t>
            </w:r>
            <w:r w:rsidR="00B01546"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 xml:space="preserve"> Carlos</w:t>
            </w:r>
          </w:p>
        </w:tc>
        <w:tc>
          <w:tcPr>
            <w:tcW w:w="1559" w:type="dxa"/>
          </w:tcPr>
          <w:p w:rsidR="0065323B" w:rsidRDefault="00BD56E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Fátima Silva</w:t>
            </w:r>
          </w:p>
        </w:tc>
      </w:tr>
      <w:tr w:rsidR="00BD56EB" w:rsidRPr="006A5E46" w:rsidTr="00C62C7D">
        <w:trPr>
          <w:trHeight w:val="506"/>
        </w:trPr>
        <w:tc>
          <w:tcPr>
            <w:tcW w:w="415" w:type="dxa"/>
            <w:hideMark/>
          </w:tcPr>
          <w:p w:rsidR="00BD56EB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3817" w:type="dxa"/>
            <w:hideMark/>
          </w:tcPr>
          <w:p w:rsidR="00BD56EB" w:rsidRDefault="00BD56EB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Excel Avançado</w:t>
            </w:r>
          </w:p>
        </w:tc>
        <w:tc>
          <w:tcPr>
            <w:tcW w:w="1703" w:type="dxa"/>
            <w:hideMark/>
          </w:tcPr>
          <w:p w:rsidR="00BD56EB" w:rsidRDefault="00BD56EB" w:rsidP="00C10835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15 a 19/08/2016</w:t>
            </w:r>
          </w:p>
        </w:tc>
        <w:tc>
          <w:tcPr>
            <w:tcW w:w="1134" w:type="dxa"/>
            <w:hideMark/>
          </w:tcPr>
          <w:p w:rsidR="00BD56EB" w:rsidRDefault="00BD56EB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13h às 17h</w:t>
            </w:r>
          </w:p>
        </w:tc>
        <w:tc>
          <w:tcPr>
            <w:tcW w:w="1244" w:type="dxa"/>
            <w:hideMark/>
          </w:tcPr>
          <w:p w:rsidR="00BD56EB" w:rsidRDefault="00BD56E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BD56EB" w:rsidRPr="001C4926" w:rsidRDefault="00BD56E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BD56EB" w:rsidRDefault="00BD56E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Laboratório de Informática do ITBC, Rua da Guia nº 142</w:t>
            </w:r>
          </w:p>
        </w:tc>
        <w:tc>
          <w:tcPr>
            <w:tcW w:w="2126" w:type="dxa"/>
            <w:hideMark/>
          </w:tcPr>
          <w:p w:rsidR="00BD56EB" w:rsidRPr="00E23DC6" w:rsidRDefault="00BD56EB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Tito Kenzo</w:t>
            </w:r>
          </w:p>
        </w:tc>
        <w:tc>
          <w:tcPr>
            <w:tcW w:w="1559" w:type="dxa"/>
          </w:tcPr>
          <w:p w:rsidR="00BD56EB" w:rsidRDefault="00BD56E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Fátima Silva</w:t>
            </w:r>
          </w:p>
        </w:tc>
      </w:tr>
      <w:tr w:rsidR="002F7F5F" w:rsidRPr="006A5E46" w:rsidTr="00C62C7D">
        <w:trPr>
          <w:trHeight w:val="506"/>
        </w:trPr>
        <w:tc>
          <w:tcPr>
            <w:tcW w:w="415" w:type="dxa"/>
            <w:hideMark/>
          </w:tcPr>
          <w:p w:rsidR="002F7F5F" w:rsidRPr="006A5E46" w:rsidRDefault="00EC1E10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10</w:t>
            </w:r>
          </w:p>
        </w:tc>
        <w:tc>
          <w:tcPr>
            <w:tcW w:w="3817" w:type="dxa"/>
            <w:hideMark/>
          </w:tcPr>
          <w:p w:rsidR="002F7F5F" w:rsidRPr="006A5E46" w:rsidRDefault="0065323B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Português Oficial</w:t>
            </w:r>
          </w:p>
        </w:tc>
        <w:tc>
          <w:tcPr>
            <w:tcW w:w="1703" w:type="dxa"/>
            <w:hideMark/>
          </w:tcPr>
          <w:p w:rsidR="002F7F5F" w:rsidRPr="006A5E46" w:rsidRDefault="0065323B" w:rsidP="00C10835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22 a 26/08/2016</w:t>
            </w:r>
          </w:p>
        </w:tc>
        <w:tc>
          <w:tcPr>
            <w:tcW w:w="1134" w:type="dxa"/>
            <w:hideMark/>
          </w:tcPr>
          <w:p w:rsidR="002F7F5F" w:rsidRPr="00C40903" w:rsidRDefault="0065323B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13h às 17h</w:t>
            </w:r>
          </w:p>
        </w:tc>
        <w:tc>
          <w:tcPr>
            <w:tcW w:w="1244" w:type="dxa"/>
            <w:hideMark/>
          </w:tcPr>
          <w:p w:rsidR="002F7F5F" w:rsidRPr="00C40903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2F7F5F" w:rsidRPr="001C4926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hideMark/>
          </w:tcPr>
          <w:p w:rsidR="002F7F5F" w:rsidRPr="006A5E46" w:rsidRDefault="0065323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EGPCR no Paulo Freire, Sala 07 – 1º andar</w:t>
            </w:r>
          </w:p>
        </w:tc>
        <w:tc>
          <w:tcPr>
            <w:tcW w:w="2126" w:type="dxa"/>
            <w:hideMark/>
          </w:tcPr>
          <w:p w:rsidR="002F7F5F" w:rsidRPr="00E23DC6" w:rsidRDefault="0065323B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Fátima Silva</w:t>
            </w:r>
          </w:p>
        </w:tc>
        <w:tc>
          <w:tcPr>
            <w:tcW w:w="1559" w:type="dxa"/>
          </w:tcPr>
          <w:p w:rsidR="002F7F5F" w:rsidRPr="006A5E46" w:rsidRDefault="0065323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Sílvia Torreão</w:t>
            </w:r>
          </w:p>
        </w:tc>
      </w:tr>
      <w:tr w:rsidR="002F7F5F" w:rsidRPr="006A5E46" w:rsidTr="00EC1E10">
        <w:trPr>
          <w:trHeight w:val="506"/>
        </w:trPr>
        <w:tc>
          <w:tcPr>
            <w:tcW w:w="415" w:type="dxa"/>
            <w:hideMark/>
          </w:tcPr>
          <w:p w:rsidR="002F7F5F" w:rsidRPr="006A5E46" w:rsidRDefault="00C62C7D" w:rsidP="00EC1E10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1</w:t>
            </w:r>
            <w:r w:rsidR="00EC1E10">
              <w:rPr>
                <w:rFonts w:ascii="Calibri" w:hAnsi="Calibri"/>
                <w:b/>
                <w:color w:val="1F497D"/>
                <w:sz w:val="18"/>
                <w:szCs w:val="18"/>
              </w:rPr>
              <w:t>1</w:t>
            </w:r>
          </w:p>
        </w:tc>
        <w:tc>
          <w:tcPr>
            <w:tcW w:w="3817" w:type="dxa"/>
            <w:hideMark/>
          </w:tcPr>
          <w:p w:rsidR="002F7F5F" w:rsidRPr="006A5E46" w:rsidRDefault="00BD56EB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Direitos Humanos e Gestão Pública</w:t>
            </w:r>
          </w:p>
        </w:tc>
        <w:tc>
          <w:tcPr>
            <w:tcW w:w="1703" w:type="dxa"/>
            <w:hideMark/>
          </w:tcPr>
          <w:p w:rsidR="002F7F5F" w:rsidRPr="006A5E46" w:rsidRDefault="00BD56EB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29/08 a 02/09/2016</w:t>
            </w:r>
          </w:p>
        </w:tc>
        <w:tc>
          <w:tcPr>
            <w:tcW w:w="1134" w:type="dxa"/>
            <w:hideMark/>
          </w:tcPr>
          <w:p w:rsidR="002F7F5F" w:rsidRPr="00C40903" w:rsidRDefault="00BD56EB" w:rsidP="00F10190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2F7F5F" w:rsidRPr="00C40903" w:rsidRDefault="00BD56E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hideMark/>
          </w:tcPr>
          <w:p w:rsidR="002F7F5F" w:rsidRPr="001C4926" w:rsidRDefault="00BD56EB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C4926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995" w:type="dxa"/>
            <w:shd w:val="clear" w:color="auto" w:fill="FFFFFF" w:themeFill="background1"/>
            <w:hideMark/>
          </w:tcPr>
          <w:p w:rsidR="002F7F5F" w:rsidRPr="006A5E46" w:rsidRDefault="00EC1E1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da Sobreloja SEFIN</w:t>
            </w:r>
          </w:p>
        </w:tc>
        <w:tc>
          <w:tcPr>
            <w:tcW w:w="2126" w:type="dxa"/>
            <w:hideMark/>
          </w:tcPr>
          <w:p w:rsidR="002F7F5F" w:rsidRPr="00E23DC6" w:rsidRDefault="00C62C7D" w:rsidP="00260D1F">
            <w:pPr>
              <w:jc w:val="center"/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</w:pPr>
            <w:r w:rsidRPr="00E23DC6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Paulo Moraes, Alexandre Nápoles e Cacilda Medeiros</w:t>
            </w:r>
          </w:p>
        </w:tc>
        <w:tc>
          <w:tcPr>
            <w:tcW w:w="1559" w:type="dxa"/>
            <w:shd w:val="clear" w:color="auto" w:fill="auto"/>
          </w:tcPr>
          <w:p w:rsidR="002F7F5F" w:rsidRPr="006A5E46" w:rsidRDefault="00BD56EB" w:rsidP="00735EA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Sílvia Torreão</w:t>
            </w:r>
          </w:p>
        </w:tc>
      </w:tr>
      <w:tr w:rsidR="002F7F5F" w:rsidRPr="006A5E46" w:rsidTr="00EC1E10">
        <w:trPr>
          <w:gridBefore w:val="1"/>
          <w:gridAfter w:val="3"/>
          <w:wBefore w:w="415" w:type="dxa"/>
          <w:wAfter w:w="6680" w:type="dxa"/>
        </w:trPr>
        <w:tc>
          <w:tcPr>
            <w:tcW w:w="3817" w:type="dxa"/>
          </w:tcPr>
          <w:p w:rsidR="002F7F5F" w:rsidRPr="006A5E46" w:rsidRDefault="002F7F5F" w:rsidP="00320A90">
            <w:pPr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CARGA HORÁRIA PREVISTA</w:t>
            </w:r>
          </w:p>
        </w:tc>
        <w:tc>
          <w:tcPr>
            <w:tcW w:w="4081" w:type="dxa"/>
            <w:gridSpan w:val="3"/>
          </w:tcPr>
          <w:p w:rsidR="002F7F5F" w:rsidRPr="006A5E46" w:rsidRDefault="002F7F5F" w:rsidP="00891B59">
            <w:pPr>
              <w:jc w:val="righ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2F7F5F" w:rsidRPr="006A5E46" w:rsidRDefault="00E44522" w:rsidP="001C4926">
            <w:pPr>
              <w:jc w:val="righ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</w:t>
            </w:r>
            <w:r w:rsidR="001C4926">
              <w:rPr>
                <w:rFonts w:ascii="Calibri" w:hAnsi="Calibri"/>
                <w:b/>
                <w:color w:val="C00000"/>
                <w:sz w:val="18"/>
                <w:szCs w:val="18"/>
              </w:rPr>
              <w:t>2</w:t>
            </w:r>
            <w:r w:rsidR="00EC1E10">
              <w:rPr>
                <w:rFonts w:ascii="Calibri" w:hAnsi="Calibri"/>
                <w:b/>
                <w:color w:val="C00000"/>
                <w:sz w:val="18"/>
                <w:szCs w:val="18"/>
              </w:rPr>
              <w:t>0</w:t>
            </w:r>
          </w:p>
        </w:tc>
      </w:tr>
    </w:tbl>
    <w:p w:rsidR="00F24AE5" w:rsidRPr="00A6233B" w:rsidRDefault="00F24AE5" w:rsidP="00891B59">
      <w:pPr>
        <w:jc w:val="right"/>
        <w:rPr>
          <w:rFonts w:ascii="Calibri" w:hAnsi="Calibri"/>
          <w:b/>
          <w:color w:val="C00000"/>
          <w:sz w:val="18"/>
          <w:szCs w:val="18"/>
        </w:rPr>
      </w:pPr>
    </w:p>
    <w:sectPr w:rsidR="00F24AE5" w:rsidRPr="00A6233B" w:rsidSect="00E96570">
      <w:headerReference w:type="default" r:id="rId7"/>
      <w:footerReference w:type="default" r:id="rId8"/>
      <w:pgSz w:w="16838" w:h="11906" w:orient="landscape"/>
      <w:pgMar w:top="1422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84" w:rsidRDefault="00DC7384" w:rsidP="004D6580">
      <w:r>
        <w:separator/>
      </w:r>
    </w:p>
  </w:endnote>
  <w:endnote w:type="continuationSeparator" w:id="1">
    <w:p w:rsidR="00DC7384" w:rsidRDefault="00DC7384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D" w:rsidRDefault="00814F0D" w:rsidP="00814F0D">
    <w:pPr>
      <w:pBdr>
        <w:bottom w:val="single" w:sz="12" w:space="1" w:color="auto"/>
      </w:pBdr>
      <w:jc w:val="center"/>
    </w:pPr>
    <w:r>
      <w:rPr>
        <w:b/>
        <w:bCs/>
        <w:kern w:val="1"/>
        <w:sz w:val="18"/>
        <w:szCs w:val="18"/>
      </w:rPr>
      <w:t xml:space="preserve">Prefeitura da Cidade do Recife – Cais do Apolo nº 925 – Térreo. E-mail: </w:t>
    </w:r>
    <w:hyperlink r:id="rId1" w:history="1">
      <w:r w:rsidR="00772B81" w:rsidRPr="00E97510">
        <w:rPr>
          <w:rStyle w:val="Hyperlink"/>
          <w:b/>
          <w:bCs/>
          <w:kern w:val="1"/>
          <w:sz w:val="18"/>
          <w:szCs w:val="18"/>
        </w:rPr>
        <w:t>escoladegoverno@recife.pe.gov.br</w:t>
      </w:r>
    </w:hyperlink>
    <w:r w:rsidR="00772B81">
      <w:rPr>
        <w:b/>
        <w:bCs/>
        <w:kern w:val="1"/>
        <w:sz w:val="18"/>
        <w:szCs w:val="18"/>
      </w:rPr>
      <w:t xml:space="preserve"> – Fone (81) 33559440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84" w:rsidRDefault="00DC7384" w:rsidP="004D6580">
      <w:r>
        <w:separator/>
      </w:r>
    </w:p>
  </w:footnote>
  <w:footnote w:type="continuationSeparator" w:id="1">
    <w:p w:rsidR="00DC7384" w:rsidRDefault="00DC7384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152D63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835749" cy="581025"/>
          <wp:effectExtent l="19050" t="0" r="2701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74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16"/>
        <w:szCs w:val="16"/>
      </w:rPr>
      <w:drawing>
        <wp:inline distT="0" distB="0" distL="0" distR="0">
          <wp:extent cx="1238250" cy="638175"/>
          <wp:effectExtent l="19050" t="0" r="0" b="0"/>
          <wp:docPr id="2" name="Imagem 1" descr="C:\Users\silviat\Desktop\servidor_a_valor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ilviat\Desktop\servidor_a_valor (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B94"/>
    <w:rsid w:val="00004593"/>
    <w:rsid w:val="00006DAF"/>
    <w:rsid w:val="000076A2"/>
    <w:rsid w:val="00012A4F"/>
    <w:rsid w:val="000143AB"/>
    <w:rsid w:val="00014CF5"/>
    <w:rsid w:val="000161DC"/>
    <w:rsid w:val="00017B40"/>
    <w:rsid w:val="00025E8B"/>
    <w:rsid w:val="00026350"/>
    <w:rsid w:val="00033692"/>
    <w:rsid w:val="000359F1"/>
    <w:rsid w:val="00046511"/>
    <w:rsid w:val="000533D1"/>
    <w:rsid w:val="00053453"/>
    <w:rsid w:val="00056965"/>
    <w:rsid w:val="00057EB7"/>
    <w:rsid w:val="000601A6"/>
    <w:rsid w:val="00063C70"/>
    <w:rsid w:val="000650A2"/>
    <w:rsid w:val="00072AA8"/>
    <w:rsid w:val="00086D29"/>
    <w:rsid w:val="000871B3"/>
    <w:rsid w:val="0009097B"/>
    <w:rsid w:val="000957FD"/>
    <w:rsid w:val="00095DC4"/>
    <w:rsid w:val="000B2C0A"/>
    <w:rsid w:val="000B4B15"/>
    <w:rsid w:val="000B6ADD"/>
    <w:rsid w:val="000C3F43"/>
    <w:rsid w:val="000C5850"/>
    <w:rsid w:val="000C79B8"/>
    <w:rsid w:val="000D0B94"/>
    <w:rsid w:val="000D344E"/>
    <w:rsid w:val="000D4985"/>
    <w:rsid w:val="000E37E3"/>
    <w:rsid w:val="000E57F4"/>
    <w:rsid w:val="000E5CBD"/>
    <w:rsid w:val="000F0E71"/>
    <w:rsid w:val="000F71F1"/>
    <w:rsid w:val="0010002C"/>
    <w:rsid w:val="00111A38"/>
    <w:rsid w:val="0011271E"/>
    <w:rsid w:val="001146DE"/>
    <w:rsid w:val="00127E3B"/>
    <w:rsid w:val="00143665"/>
    <w:rsid w:val="0014421F"/>
    <w:rsid w:val="00151038"/>
    <w:rsid w:val="001518A8"/>
    <w:rsid w:val="00152D63"/>
    <w:rsid w:val="00161503"/>
    <w:rsid w:val="00162F13"/>
    <w:rsid w:val="00164A5B"/>
    <w:rsid w:val="00174896"/>
    <w:rsid w:val="001808F5"/>
    <w:rsid w:val="00185CC4"/>
    <w:rsid w:val="00185DB0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C3A6D"/>
    <w:rsid w:val="001C4926"/>
    <w:rsid w:val="001D3645"/>
    <w:rsid w:val="001D6CCF"/>
    <w:rsid w:val="001E2388"/>
    <w:rsid w:val="001F7059"/>
    <w:rsid w:val="00204E58"/>
    <w:rsid w:val="00204ED7"/>
    <w:rsid w:val="00206161"/>
    <w:rsid w:val="002067BC"/>
    <w:rsid w:val="00212180"/>
    <w:rsid w:val="00212508"/>
    <w:rsid w:val="00212BCE"/>
    <w:rsid w:val="00212C90"/>
    <w:rsid w:val="00212CC6"/>
    <w:rsid w:val="00212E5A"/>
    <w:rsid w:val="00213D3A"/>
    <w:rsid w:val="0021641F"/>
    <w:rsid w:val="002245DF"/>
    <w:rsid w:val="00230427"/>
    <w:rsid w:val="00231F3A"/>
    <w:rsid w:val="00233BD6"/>
    <w:rsid w:val="0023444A"/>
    <w:rsid w:val="00246E8F"/>
    <w:rsid w:val="00255289"/>
    <w:rsid w:val="0025708C"/>
    <w:rsid w:val="00260D1F"/>
    <w:rsid w:val="00262AFE"/>
    <w:rsid w:val="00280686"/>
    <w:rsid w:val="00292FCC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E5D8A"/>
    <w:rsid w:val="002F049D"/>
    <w:rsid w:val="002F0BB7"/>
    <w:rsid w:val="002F3584"/>
    <w:rsid w:val="002F7F5F"/>
    <w:rsid w:val="003052F9"/>
    <w:rsid w:val="00320A90"/>
    <w:rsid w:val="00321C9F"/>
    <w:rsid w:val="00322A42"/>
    <w:rsid w:val="00324DA1"/>
    <w:rsid w:val="00326AA0"/>
    <w:rsid w:val="00330F69"/>
    <w:rsid w:val="00332615"/>
    <w:rsid w:val="0033291E"/>
    <w:rsid w:val="003352A3"/>
    <w:rsid w:val="0034765A"/>
    <w:rsid w:val="003653FC"/>
    <w:rsid w:val="00374446"/>
    <w:rsid w:val="0037659E"/>
    <w:rsid w:val="003806B2"/>
    <w:rsid w:val="00380D4E"/>
    <w:rsid w:val="00391A4C"/>
    <w:rsid w:val="00394D82"/>
    <w:rsid w:val="00394D96"/>
    <w:rsid w:val="003959C4"/>
    <w:rsid w:val="003A1033"/>
    <w:rsid w:val="003C5286"/>
    <w:rsid w:val="003C5E4F"/>
    <w:rsid w:val="003C66E3"/>
    <w:rsid w:val="003C6BF2"/>
    <w:rsid w:val="003C73E2"/>
    <w:rsid w:val="003D11CB"/>
    <w:rsid w:val="003D42C0"/>
    <w:rsid w:val="003E1C05"/>
    <w:rsid w:val="003E32F3"/>
    <w:rsid w:val="003E4AB0"/>
    <w:rsid w:val="003E5ED9"/>
    <w:rsid w:val="003E6C4E"/>
    <w:rsid w:val="003F1CB0"/>
    <w:rsid w:val="003F2ADA"/>
    <w:rsid w:val="003F3666"/>
    <w:rsid w:val="003F3DF3"/>
    <w:rsid w:val="003F5879"/>
    <w:rsid w:val="003F712F"/>
    <w:rsid w:val="00401889"/>
    <w:rsid w:val="00415E87"/>
    <w:rsid w:val="00417205"/>
    <w:rsid w:val="00420FDF"/>
    <w:rsid w:val="0042268D"/>
    <w:rsid w:val="0042415C"/>
    <w:rsid w:val="004314A5"/>
    <w:rsid w:val="00431B51"/>
    <w:rsid w:val="00434694"/>
    <w:rsid w:val="00442032"/>
    <w:rsid w:val="00453F1C"/>
    <w:rsid w:val="00461127"/>
    <w:rsid w:val="00461918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14DF"/>
    <w:rsid w:val="00493681"/>
    <w:rsid w:val="004949B5"/>
    <w:rsid w:val="004978B3"/>
    <w:rsid w:val="004A15FC"/>
    <w:rsid w:val="004A51CC"/>
    <w:rsid w:val="004C0BF7"/>
    <w:rsid w:val="004C20B4"/>
    <w:rsid w:val="004C71C9"/>
    <w:rsid w:val="004D3063"/>
    <w:rsid w:val="004D383B"/>
    <w:rsid w:val="004D5BAE"/>
    <w:rsid w:val="004D6580"/>
    <w:rsid w:val="004E036A"/>
    <w:rsid w:val="004E5EFD"/>
    <w:rsid w:val="004F2A1B"/>
    <w:rsid w:val="004F35E4"/>
    <w:rsid w:val="00506153"/>
    <w:rsid w:val="00506F66"/>
    <w:rsid w:val="00513B6C"/>
    <w:rsid w:val="0051478A"/>
    <w:rsid w:val="005147E5"/>
    <w:rsid w:val="00516A95"/>
    <w:rsid w:val="00520920"/>
    <w:rsid w:val="00522118"/>
    <w:rsid w:val="005301ED"/>
    <w:rsid w:val="0053422F"/>
    <w:rsid w:val="00537723"/>
    <w:rsid w:val="005444FF"/>
    <w:rsid w:val="0054568C"/>
    <w:rsid w:val="00550AEA"/>
    <w:rsid w:val="00560EB6"/>
    <w:rsid w:val="005708CB"/>
    <w:rsid w:val="0057578B"/>
    <w:rsid w:val="00575A27"/>
    <w:rsid w:val="00576B38"/>
    <w:rsid w:val="005833EA"/>
    <w:rsid w:val="00586E6E"/>
    <w:rsid w:val="00587A0C"/>
    <w:rsid w:val="005906EE"/>
    <w:rsid w:val="00592AD6"/>
    <w:rsid w:val="00592F79"/>
    <w:rsid w:val="005938C9"/>
    <w:rsid w:val="005A4248"/>
    <w:rsid w:val="005A4300"/>
    <w:rsid w:val="005B44B3"/>
    <w:rsid w:val="005B4537"/>
    <w:rsid w:val="005B7724"/>
    <w:rsid w:val="005C5F83"/>
    <w:rsid w:val="005D4175"/>
    <w:rsid w:val="005E0872"/>
    <w:rsid w:val="005F64FE"/>
    <w:rsid w:val="00600C28"/>
    <w:rsid w:val="00602E24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5323B"/>
    <w:rsid w:val="00663334"/>
    <w:rsid w:val="006664EF"/>
    <w:rsid w:val="00675014"/>
    <w:rsid w:val="00681F4F"/>
    <w:rsid w:val="006827E1"/>
    <w:rsid w:val="006A3208"/>
    <w:rsid w:val="006A3AF6"/>
    <w:rsid w:val="006A4D30"/>
    <w:rsid w:val="006A5E46"/>
    <w:rsid w:val="006A68B7"/>
    <w:rsid w:val="006B2343"/>
    <w:rsid w:val="006B302B"/>
    <w:rsid w:val="006B3959"/>
    <w:rsid w:val="006B4F3A"/>
    <w:rsid w:val="006B5942"/>
    <w:rsid w:val="006B658B"/>
    <w:rsid w:val="006C29F0"/>
    <w:rsid w:val="006C4431"/>
    <w:rsid w:val="006D6BC7"/>
    <w:rsid w:val="006E17E3"/>
    <w:rsid w:val="006E29F1"/>
    <w:rsid w:val="006E7AD9"/>
    <w:rsid w:val="006F016A"/>
    <w:rsid w:val="006F3470"/>
    <w:rsid w:val="006F37E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35EA2"/>
    <w:rsid w:val="00742819"/>
    <w:rsid w:val="00750376"/>
    <w:rsid w:val="00752965"/>
    <w:rsid w:val="007529E5"/>
    <w:rsid w:val="00753F24"/>
    <w:rsid w:val="00766417"/>
    <w:rsid w:val="00772B81"/>
    <w:rsid w:val="00777080"/>
    <w:rsid w:val="00783F61"/>
    <w:rsid w:val="00785222"/>
    <w:rsid w:val="00785E73"/>
    <w:rsid w:val="007862DE"/>
    <w:rsid w:val="0079072D"/>
    <w:rsid w:val="007924DA"/>
    <w:rsid w:val="007A130C"/>
    <w:rsid w:val="007A3ECD"/>
    <w:rsid w:val="007A5217"/>
    <w:rsid w:val="007A5E9B"/>
    <w:rsid w:val="007A66AF"/>
    <w:rsid w:val="007B36A8"/>
    <w:rsid w:val="007B652B"/>
    <w:rsid w:val="007C74EA"/>
    <w:rsid w:val="007D5FEC"/>
    <w:rsid w:val="007D7DB7"/>
    <w:rsid w:val="007E5277"/>
    <w:rsid w:val="007E7F59"/>
    <w:rsid w:val="00801052"/>
    <w:rsid w:val="008017AE"/>
    <w:rsid w:val="00803B19"/>
    <w:rsid w:val="008051B6"/>
    <w:rsid w:val="0080707B"/>
    <w:rsid w:val="00807BBD"/>
    <w:rsid w:val="00812DA8"/>
    <w:rsid w:val="00814F0D"/>
    <w:rsid w:val="00815477"/>
    <w:rsid w:val="00821AAB"/>
    <w:rsid w:val="00823584"/>
    <w:rsid w:val="00831540"/>
    <w:rsid w:val="0084074B"/>
    <w:rsid w:val="00840E5E"/>
    <w:rsid w:val="008508DB"/>
    <w:rsid w:val="00851D82"/>
    <w:rsid w:val="0085369E"/>
    <w:rsid w:val="00861674"/>
    <w:rsid w:val="00862A49"/>
    <w:rsid w:val="008716B4"/>
    <w:rsid w:val="0088691E"/>
    <w:rsid w:val="00886A29"/>
    <w:rsid w:val="008919DB"/>
    <w:rsid w:val="00891B59"/>
    <w:rsid w:val="00895076"/>
    <w:rsid w:val="008A121B"/>
    <w:rsid w:val="008A23E7"/>
    <w:rsid w:val="008A3119"/>
    <w:rsid w:val="008A4C87"/>
    <w:rsid w:val="008A4CF7"/>
    <w:rsid w:val="008B284C"/>
    <w:rsid w:val="008B70C0"/>
    <w:rsid w:val="008C023B"/>
    <w:rsid w:val="008C0D89"/>
    <w:rsid w:val="008C387E"/>
    <w:rsid w:val="008D0E06"/>
    <w:rsid w:val="008D1069"/>
    <w:rsid w:val="008D1DAC"/>
    <w:rsid w:val="008D20FE"/>
    <w:rsid w:val="008D5F36"/>
    <w:rsid w:val="008E5AA9"/>
    <w:rsid w:val="008F01B7"/>
    <w:rsid w:val="008F5649"/>
    <w:rsid w:val="008F7268"/>
    <w:rsid w:val="009015B9"/>
    <w:rsid w:val="00901AD7"/>
    <w:rsid w:val="009028C1"/>
    <w:rsid w:val="00904A52"/>
    <w:rsid w:val="0091084C"/>
    <w:rsid w:val="0092369A"/>
    <w:rsid w:val="009242C4"/>
    <w:rsid w:val="009250B1"/>
    <w:rsid w:val="0092660F"/>
    <w:rsid w:val="00935128"/>
    <w:rsid w:val="009421AC"/>
    <w:rsid w:val="00946DF6"/>
    <w:rsid w:val="00947F68"/>
    <w:rsid w:val="00950088"/>
    <w:rsid w:val="00961A18"/>
    <w:rsid w:val="0097470B"/>
    <w:rsid w:val="00977CEB"/>
    <w:rsid w:val="00985195"/>
    <w:rsid w:val="00992999"/>
    <w:rsid w:val="00995F00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1AF"/>
    <w:rsid w:val="009F12FA"/>
    <w:rsid w:val="009F1945"/>
    <w:rsid w:val="009F271C"/>
    <w:rsid w:val="009F3B49"/>
    <w:rsid w:val="009F53ED"/>
    <w:rsid w:val="00A02E76"/>
    <w:rsid w:val="00A04452"/>
    <w:rsid w:val="00A11508"/>
    <w:rsid w:val="00A16E49"/>
    <w:rsid w:val="00A22991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55FA0"/>
    <w:rsid w:val="00A61216"/>
    <w:rsid w:val="00A6233B"/>
    <w:rsid w:val="00A65A19"/>
    <w:rsid w:val="00A76AD4"/>
    <w:rsid w:val="00A76CFC"/>
    <w:rsid w:val="00A8094B"/>
    <w:rsid w:val="00A80E00"/>
    <w:rsid w:val="00A8146A"/>
    <w:rsid w:val="00A904BD"/>
    <w:rsid w:val="00A90FF9"/>
    <w:rsid w:val="00AA7437"/>
    <w:rsid w:val="00AB2D0E"/>
    <w:rsid w:val="00AB69BE"/>
    <w:rsid w:val="00AB7DC9"/>
    <w:rsid w:val="00AC05EE"/>
    <w:rsid w:val="00AC4F7A"/>
    <w:rsid w:val="00AC7213"/>
    <w:rsid w:val="00AC7FA3"/>
    <w:rsid w:val="00AD2CA1"/>
    <w:rsid w:val="00AD3DF4"/>
    <w:rsid w:val="00AD5350"/>
    <w:rsid w:val="00AD5359"/>
    <w:rsid w:val="00AE4314"/>
    <w:rsid w:val="00AE52DD"/>
    <w:rsid w:val="00B01546"/>
    <w:rsid w:val="00B04F27"/>
    <w:rsid w:val="00B07A7B"/>
    <w:rsid w:val="00B12E67"/>
    <w:rsid w:val="00B133E8"/>
    <w:rsid w:val="00B137FC"/>
    <w:rsid w:val="00B14D44"/>
    <w:rsid w:val="00B20B0A"/>
    <w:rsid w:val="00B245F5"/>
    <w:rsid w:val="00B345AA"/>
    <w:rsid w:val="00B3533F"/>
    <w:rsid w:val="00B412F5"/>
    <w:rsid w:val="00B428CF"/>
    <w:rsid w:val="00B43BD5"/>
    <w:rsid w:val="00B43EAE"/>
    <w:rsid w:val="00B462F7"/>
    <w:rsid w:val="00B467A0"/>
    <w:rsid w:val="00B526F7"/>
    <w:rsid w:val="00B53A26"/>
    <w:rsid w:val="00B62821"/>
    <w:rsid w:val="00B63B4A"/>
    <w:rsid w:val="00B64607"/>
    <w:rsid w:val="00B647F0"/>
    <w:rsid w:val="00B64FD3"/>
    <w:rsid w:val="00B65635"/>
    <w:rsid w:val="00B66AFD"/>
    <w:rsid w:val="00B70B9B"/>
    <w:rsid w:val="00B73069"/>
    <w:rsid w:val="00B75C26"/>
    <w:rsid w:val="00B77AEC"/>
    <w:rsid w:val="00B80373"/>
    <w:rsid w:val="00B82481"/>
    <w:rsid w:val="00B82D7C"/>
    <w:rsid w:val="00B9109B"/>
    <w:rsid w:val="00BA5C40"/>
    <w:rsid w:val="00BA688A"/>
    <w:rsid w:val="00BA7FA9"/>
    <w:rsid w:val="00BB1A75"/>
    <w:rsid w:val="00BB5F18"/>
    <w:rsid w:val="00BB6E6E"/>
    <w:rsid w:val="00BC7902"/>
    <w:rsid w:val="00BD0FEC"/>
    <w:rsid w:val="00BD56EB"/>
    <w:rsid w:val="00BE4952"/>
    <w:rsid w:val="00BE5D5F"/>
    <w:rsid w:val="00BF18CA"/>
    <w:rsid w:val="00BF1CC7"/>
    <w:rsid w:val="00BF3C0F"/>
    <w:rsid w:val="00BF6561"/>
    <w:rsid w:val="00C06F62"/>
    <w:rsid w:val="00C10835"/>
    <w:rsid w:val="00C129C4"/>
    <w:rsid w:val="00C25410"/>
    <w:rsid w:val="00C25A96"/>
    <w:rsid w:val="00C27742"/>
    <w:rsid w:val="00C31C1D"/>
    <w:rsid w:val="00C3531E"/>
    <w:rsid w:val="00C40903"/>
    <w:rsid w:val="00C4165C"/>
    <w:rsid w:val="00C4460A"/>
    <w:rsid w:val="00C45670"/>
    <w:rsid w:val="00C62C7D"/>
    <w:rsid w:val="00C65740"/>
    <w:rsid w:val="00C66BE4"/>
    <w:rsid w:val="00C6754B"/>
    <w:rsid w:val="00C675BB"/>
    <w:rsid w:val="00C750FC"/>
    <w:rsid w:val="00C75F0A"/>
    <w:rsid w:val="00C77281"/>
    <w:rsid w:val="00C80102"/>
    <w:rsid w:val="00C87867"/>
    <w:rsid w:val="00C917FA"/>
    <w:rsid w:val="00C91A64"/>
    <w:rsid w:val="00C94432"/>
    <w:rsid w:val="00C9511C"/>
    <w:rsid w:val="00CB39A4"/>
    <w:rsid w:val="00CB7012"/>
    <w:rsid w:val="00CC0CA5"/>
    <w:rsid w:val="00CC583A"/>
    <w:rsid w:val="00CD24A6"/>
    <w:rsid w:val="00CE526E"/>
    <w:rsid w:val="00CE58AD"/>
    <w:rsid w:val="00CE7A90"/>
    <w:rsid w:val="00CF0E3D"/>
    <w:rsid w:val="00CF39FA"/>
    <w:rsid w:val="00CF4EEC"/>
    <w:rsid w:val="00CF6F88"/>
    <w:rsid w:val="00CF6F8E"/>
    <w:rsid w:val="00D056DF"/>
    <w:rsid w:val="00D10700"/>
    <w:rsid w:val="00D11A05"/>
    <w:rsid w:val="00D13AB1"/>
    <w:rsid w:val="00D1442A"/>
    <w:rsid w:val="00D17EA6"/>
    <w:rsid w:val="00D201D5"/>
    <w:rsid w:val="00D208DE"/>
    <w:rsid w:val="00D244A5"/>
    <w:rsid w:val="00D255C0"/>
    <w:rsid w:val="00D27DBA"/>
    <w:rsid w:val="00D31E92"/>
    <w:rsid w:val="00D32B62"/>
    <w:rsid w:val="00D34BB6"/>
    <w:rsid w:val="00D428B0"/>
    <w:rsid w:val="00D42C11"/>
    <w:rsid w:val="00D43A9F"/>
    <w:rsid w:val="00D5680D"/>
    <w:rsid w:val="00D61436"/>
    <w:rsid w:val="00D642B8"/>
    <w:rsid w:val="00D679DA"/>
    <w:rsid w:val="00D74B5D"/>
    <w:rsid w:val="00D847A7"/>
    <w:rsid w:val="00D852CF"/>
    <w:rsid w:val="00D86266"/>
    <w:rsid w:val="00D93392"/>
    <w:rsid w:val="00DC0871"/>
    <w:rsid w:val="00DC1F2F"/>
    <w:rsid w:val="00DC618D"/>
    <w:rsid w:val="00DC7384"/>
    <w:rsid w:val="00DD4563"/>
    <w:rsid w:val="00DD5589"/>
    <w:rsid w:val="00DD5C9C"/>
    <w:rsid w:val="00DE1732"/>
    <w:rsid w:val="00DE17B7"/>
    <w:rsid w:val="00DE6105"/>
    <w:rsid w:val="00DF5488"/>
    <w:rsid w:val="00E03BFE"/>
    <w:rsid w:val="00E12EF3"/>
    <w:rsid w:val="00E23DC6"/>
    <w:rsid w:val="00E2450F"/>
    <w:rsid w:val="00E258A4"/>
    <w:rsid w:val="00E30588"/>
    <w:rsid w:val="00E31BC7"/>
    <w:rsid w:val="00E323D5"/>
    <w:rsid w:val="00E35D33"/>
    <w:rsid w:val="00E37512"/>
    <w:rsid w:val="00E42727"/>
    <w:rsid w:val="00E44522"/>
    <w:rsid w:val="00E466B1"/>
    <w:rsid w:val="00E5423B"/>
    <w:rsid w:val="00E60122"/>
    <w:rsid w:val="00E62E79"/>
    <w:rsid w:val="00E67A1E"/>
    <w:rsid w:val="00E70774"/>
    <w:rsid w:val="00E70AF2"/>
    <w:rsid w:val="00E713B9"/>
    <w:rsid w:val="00E7150C"/>
    <w:rsid w:val="00E7631D"/>
    <w:rsid w:val="00E81937"/>
    <w:rsid w:val="00E8589F"/>
    <w:rsid w:val="00E8799B"/>
    <w:rsid w:val="00E953AF"/>
    <w:rsid w:val="00E96570"/>
    <w:rsid w:val="00EA1FEB"/>
    <w:rsid w:val="00EA28ED"/>
    <w:rsid w:val="00EA3C47"/>
    <w:rsid w:val="00EA53AD"/>
    <w:rsid w:val="00EB7F5A"/>
    <w:rsid w:val="00EC14B4"/>
    <w:rsid w:val="00EC1806"/>
    <w:rsid w:val="00EC1E10"/>
    <w:rsid w:val="00EC3B77"/>
    <w:rsid w:val="00EC4155"/>
    <w:rsid w:val="00EC6A7E"/>
    <w:rsid w:val="00ED121B"/>
    <w:rsid w:val="00ED4EAB"/>
    <w:rsid w:val="00ED5321"/>
    <w:rsid w:val="00ED6152"/>
    <w:rsid w:val="00EE5734"/>
    <w:rsid w:val="00EF2683"/>
    <w:rsid w:val="00EF7D3F"/>
    <w:rsid w:val="00F009C4"/>
    <w:rsid w:val="00F019ED"/>
    <w:rsid w:val="00F0275A"/>
    <w:rsid w:val="00F03CE8"/>
    <w:rsid w:val="00F10190"/>
    <w:rsid w:val="00F12F8B"/>
    <w:rsid w:val="00F238E3"/>
    <w:rsid w:val="00F24AE5"/>
    <w:rsid w:val="00F2753F"/>
    <w:rsid w:val="00F27868"/>
    <w:rsid w:val="00F30444"/>
    <w:rsid w:val="00F3480F"/>
    <w:rsid w:val="00F44DD8"/>
    <w:rsid w:val="00F4725E"/>
    <w:rsid w:val="00F51539"/>
    <w:rsid w:val="00F5252B"/>
    <w:rsid w:val="00F54010"/>
    <w:rsid w:val="00F54DE4"/>
    <w:rsid w:val="00F551D9"/>
    <w:rsid w:val="00F55325"/>
    <w:rsid w:val="00F56A09"/>
    <w:rsid w:val="00F60214"/>
    <w:rsid w:val="00F61E7D"/>
    <w:rsid w:val="00F66D4B"/>
    <w:rsid w:val="00F72540"/>
    <w:rsid w:val="00F776BE"/>
    <w:rsid w:val="00F81277"/>
    <w:rsid w:val="00F852B7"/>
    <w:rsid w:val="00F85902"/>
    <w:rsid w:val="00F94BBB"/>
    <w:rsid w:val="00F97061"/>
    <w:rsid w:val="00F97D6B"/>
    <w:rsid w:val="00FA2E54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  <w:rsid w:val="00FF3B1C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A2E4-47BB-429D-8A22-D87D468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Hewlett-Packard Company</Company>
  <LinksUpToDate>false</LinksUpToDate>
  <CharactersWithSpaces>1984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Renata Maria De Melo Cavalcanti</cp:lastModifiedBy>
  <cp:revision>2</cp:revision>
  <cp:lastPrinted>2016-07-21T14:26:00Z</cp:lastPrinted>
  <dcterms:created xsi:type="dcterms:W3CDTF">2016-07-26T12:11:00Z</dcterms:created>
  <dcterms:modified xsi:type="dcterms:W3CDTF">2016-07-26T12:11:00Z</dcterms:modified>
</cp:coreProperties>
</file>